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65E8" w14:textId="4899EE2C" w:rsidR="00F202A2" w:rsidRPr="00775774" w:rsidRDefault="00F202A2" w:rsidP="00F202A2">
      <w:pPr>
        <w:pStyle w:val="StandardWeb"/>
        <w:rPr>
          <w:rFonts w:asciiTheme="majorHAnsi" w:hAnsiTheme="majorHAnsi" w:cstheme="majorHAnsi"/>
          <w:b/>
          <w:bCs/>
          <w:color w:val="000000"/>
          <w:sz w:val="28"/>
          <w:szCs w:val="28"/>
        </w:rPr>
      </w:pPr>
      <w:r w:rsidRPr="00775774">
        <w:rPr>
          <w:rFonts w:asciiTheme="majorHAnsi" w:hAnsiTheme="majorHAnsi" w:cstheme="majorHAnsi"/>
          <w:b/>
          <w:bCs/>
          <w:color w:val="000000"/>
          <w:sz w:val="28"/>
          <w:szCs w:val="28"/>
        </w:rPr>
        <w:t>Musik- und Kongresshalle Lübeck</w:t>
      </w:r>
      <w:r w:rsidR="003F5A69" w:rsidRPr="00775774">
        <w:rPr>
          <w:rFonts w:asciiTheme="majorHAnsi" w:hAnsiTheme="majorHAnsi" w:cstheme="majorHAnsi"/>
          <w:b/>
          <w:bCs/>
          <w:color w:val="000000"/>
          <w:sz w:val="28"/>
          <w:szCs w:val="28"/>
        </w:rPr>
        <w:t xml:space="preserve"> </w:t>
      </w:r>
      <w:r w:rsidR="008C4A60">
        <w:rPr>
          <w:rFonts w:asciiTheme="majorHAnsi" w:hAnsiTheme="majorHAnsi" w:cstheme="majorHAnsi"/>
          <w:b/>
          <w:bCs/>
          <w:color w:val="000000"/>
          <w:sz w:val="28"/>
          <w:szCs w:val="28"/>
        </w:rPr>
        <w:t xml:space="preserve">startet mit hybriden und virtuellen Veranstaltungsformaten zeitgemäß und nachhaltig ins neue Jahr. </w:t>
      </w:r>
    </w:p>
    <w:p w14:paraId="2C0F624D" w14:textId="6907B378" w:rsidR="003F577E" w:rsidRDefault="00DD5E60" w:rsidP="00F202A2">
      <w:pPr>
        <w:pStyle w:val="StandardWeb"/>
        <w:rPr>
          <w:rFonts w:asciiTheme="majorHAnsi" w:hAnsiTheme="majorHAnsi" w:cstheme="majorHAnsi"/>
          <w:color w:val="000000"/>
        </w:rPr>
      </w:pPr>
      <w:r w:rsidRPr="00DD5E60">
        <w:rPr>
          <w:rFonts w:asciiTheme="majorHAnsi" w:hAnsiTheme="majorHAnsi" w:cstheme="majorHAnsi"/>
          <w:color w:val="000000"/>
        </w:rPr>
        <w:t xml:space="preserve">Lübeck, </w:t>
      </w:r>
      <w:r w:rsidR="00620FFF">
        <w:rPr>
          <w:rFonts w:asciiTheme="majorHAnsi" w:hAnsiTheme="majorHAnsi" w:cstheme="majorHAnsi"/>
          <w:color w:val="000000"/>
        </w:rPr>
        <w:t>13.</w:t>
      </w:r>
      <w:r w:rsidR="008C4A60">
        <w:rPr>
          <w:rFonts w:asciiTheme="majorHAnsi" w:hAnsiTheme="majorHAnsi" w:cstheme="majorHAnsi"/>
          <w:color w:val="000000"/>
        </w:rPr>
        <w:t xml:space="preserve"> Januar 2021</w:t>
      </w:r>
      <w:r w:rsidR="00F202A2" w:rsidRPr="00F202A2">
        <w:rPr>
          <w:rFonts w:asciiTheme="majorHAnsi" w:hAnsiTheme="majorHAnsi" w:cstheme="majorHAnsi"/>
          <w:color w:val="000000"/>
        </w:rPr>
        <w:t xml:space="preserve"> +++ </w:t>
      </w:r>
      <w:r w:rsidR="00447F10" w:rsidRPr="00447F10">
        <w:rPr>
          <w:rFonts w:asciiTheme="majorHAnsi" w:hAnsiTheme="majorHAnsi" w:cstheme="majorHAnsi"/>
          <w:b/>
          <w:bCs/>
          <w:color w:val="000000"/>
        </w:rPr>
        <w:t>„</w:t>
      </w:r>
      <w:r w:rsidR="008C4A60" w:rsidRPr="00447F10">
        <w:rPr>
          <w:rFonts w:asciiTheme="majorHAnsi" w:hAnsiTheme="majorHAnsi" w:cstheme="majorHAnsi"/>
          <w:b/>
          <w:bCs/>
          <w:i/>
          <w:iCs/>
          <w:color w:val="000000"/>
        </w:rPr>
        <w:t>2021 - Zeit, nach vorne zu schauen</w:t>
      </w:r>
      <w:r w:rsidR="00447F10" w:rsidRPr="005C7637">
        <w:rPr>
          <w:rFonts w:asciiTheme="majorHAnsi" w:hAnsiTheme="majorHAnsi" w:cstheme="majorHAnsi"/>
          <w:b/>
          <w:bCs/>
          <w:i/>
          <w:iCs/>
        </w:rPr>
        <w:t>“</w:t>
      </w:r>
      <w:r w:rsidR="00447F10" w:rsidRPr="005C7637">
        <w:rPr>
          <w:rFonts w:asciiTheme="majorHAnsi" w:hAnsiTheme="majorHAnsi" w:cstheme="majorHAnsi"/>
        </w:rPr>
        <w:t xml:space="preserve"> </w:t>
      </w:r>
      <w:r w:rsidR="005C7637" w:rsidRPr="005C7637">
        <w:rPr>
          <w:rFonts w:asciiTheme="majorHAnsi" w:hAnsiTheme="majorHAnsi" w:cstheme="majorHAnsi"/>
        </w:rPr>
        <w:t xml:space="preserve">- </w:t>
      </w:r>
      <w:r w:rsidR="005C7637">
        <w:rPr>
          <w:rFonts w:asciiTheme="majorHAnsi" w:hAnsiTheme="majorHAnsi" w:cstheme="majorHAnsi"/>
        </w:rPr>
        <w:t>die Musik- und Kongresshalle Lübeck (MUK) startet mit</w:t>
      </w:r>
      <w:r w:rsidR="00447F10" w:rsidRPr="00447F10">
        <w:rPr>
          <w:rFonts w:asciiTheme="majorHAnsi" w:hAnsiTheme="majorHAnsi" w:cstheme="majorHAnsi"/>
        </w:rPr>
        <w:t xml:space="preserve"> einem erwei</w:t>
      </w:r>
      <w:r w:rsidR="00447F10">
        <w:rPr>
          <w:rFonts w:asciiTheme="majorHAnsi" w:hAnsiTheme="majorHAnsi" w:cstheme="majorHAnsi"/>
        </w:rPr>
        <w:t xml:space="preserve">terten Angebot </w:t>
      </w:r>
      <w:r w:rsidR="00447F10">
        <w:rPr>
          <w:rFonts w:asciiTheme="majorHAnsi" w:hAnsiTheme="majorHAnsi" w:cstheme="majorHAnsi"/>
          <w:color w:val="000000"/>
        </w:rPr>
        <w:t>ins neue Jahr. A</w:t>
      </w:r>
      <w:r w:rsidR="00E6223B">
        <w:rPr>
          <w:rFonts w:asciiTheme="majorHAnsi" w:hAnsiTheme="majorHAnsi" w:cstheme="majorHAnsi"/>
          <w:color w:val="000000"/>
        </w:rPr>
        <w:t xml:space="preserve">uf die weiter bestehenden Einschränkungen durch die </w:t>
      </w:r>
      <w:r w:rsidR="00447F10">
        <w:rPr>
          <w:rFonts w:asciiTheme="majorHAnsi" w:hAnsiTheme="majorHAnsi" w:cstheme="majorHAnsi"/>
          <w:color w:val="000000"/>
        </w:rPr>
        <w:t xml:space="preserve">COVID-19 </w:t>
      </w:r>
      <w:r w:rsidR="00620FFF">
        <w:rPr>
          <w:rFonts w:asciiTheme="majorHAnsi" w:hAnsiTheme="majorHAnsi" w:cstheme="majorHAnsi"/>
          <w:color w:val="000000"/>
        </w:rPr>
        <w:t xml:space="preserve">Pandemie </w:t>
      </w:r>
      <w:r w:rsidR="00447F10">
        <w:rPr>
          <w:rFonts w:asciiTheme="majorHAnsi" w:hAnsiTheme="majorHAnsi" w:cstheme="majorHAnsi"/>
          <w:color w:val="000000"/>
        </w:rPr>
        <w:t>reagiert das Veranstaltungshaus</w:t>
      </w:r>
      <w:r w:rsidR="00E6223B">
        <w:rPr>
          <w:rFonts w:asciiTheme="majorHAnsi" w:hAnsiTheme="majorHAnsi" w:cstheme="majorHAnsi"/>
          <w:color w:val="000000"/>
        </w:rPr>
        <w:t xml:space="preserve"> und ergänzt </w:t>
      </w:r>
      <w:r w:rsidR="00447F10">
        <w:rPr>
          <w:rFonts w:asciiTheme="majorHAnsi" w:hAnsiTheme="majorHAnsi" w:cstheme="majorHAnsi"/>
          <w:color w:val="000000"/>
        </w:rPr>
        <w:t>die</w:t>
      </w:r>
      <w:r w:rsidR="00E6223B">
        <w:rPr>
          <w:rFonts w:asciiTheme="majorHAnsi" w:hAnsiTheme="majorHAnsi" w:cstheme="majorHAnsi"/>
          <w:color w:val="000000"/>
        </w:rPr>
        <w:t xml:space="preserve"> bestehenden COVID</w:t>
      </w:r>
      <w:r w:rsidR="00447F10">
        <w:rPr>
          <w:rFonts w:asciiTheme="majorHAnsi" w:hAnsiTheme="majorHAnsi" w:cstheme="majorHAnsi"/>
          <w:color w:val="000000"/>
        </w:rPr>
        <w:t xml:space="preserve">-19 </w:t>
      </w:r>
      <w:r w:rsidR="00E6223B">
        <w:rPr>
          <w:rFonts w:asciiTheme="majorHAnsi" w:hAnsiTheme="majorHAnsi" w:cstheme="majorHAnsi"/>
          <w:color w:val="000000"/>
        </w:rPr>
        <w:t>Tagungspauschalen durch hybride und virtuelle Veranstaltungsformate sowie ein eigenes Live-Streaming Studio im Kleinen Saal.</w:t>
      </w:r>
    </w:p>
    <w:p w14:paraId="1D60A31D" w14:textId="44B74B6D" w:rsidR="00E6223B" w:rsidRPr="00E6223B" w:rsidRDefault="00E6223B" w:rsidP="00E6223B">
      <w:pPr>
        <w:pStyle w:val="StandardWeb"/>
        <w:rPr>
          <w:rFonts w:asciiTheme="majorHAnsi" w:hAnsiTheme="majorHAnsi" w:cstheme="majorHAnsi"/>
          <w:color w:val="000000"/>
        </w:rPr>
      </w:pPr>
      <w:r w:rsidRPr="00E6223B">
        <w:rPr>
          <w:rFonts w:asciiTheme="majorHAnsi" w:hAnsiTheme="majorHAnsi" w:cstheme="majorHAnsi"/>
          <w:color w:val="000000"/>
        </w:rPr>
        <w:t>Kongresse und Tagungen</w:t>
      </w:r>
      <w:r w:rsidR="003B7B0C">
        <w:rPr>
          <w:rFonts w:asciiTheme="majorHAnsi" w:hAnsiTheme="majorHAnsi" w:cstheme="majorHAnsi"/>
          <w:color w:val="000000"/>
        </w:rPr>
        <w:t xml:space="preserve"> finden in Zeiten von COVID-19</w:t>
      </w:r>
      <w:r w:rsidRPr="00E6223B">
        <w:rPr>
          <w:rFonts w:asciiTheme="majorHAnsi" w:hAnsiTheme="majorHAnsi" w:cstheme="majorHAnsi"/>
          <w:color w:val="000000"/>
        </w:rPr>
        <w:t xml:space="preserve"> mit viel Abstand statt. Hierfür hält die Musik- und Kongresshalle Lübeck für einen begrenzten Zeitraum </w:t>
      </w:r>
      <w:r w:rsidR="003B7B0C">
        <w:rPr>
          <w:rFonts w:asciiTheme="majorHAnsi" w:hAnsiTheme="majorHAnsi" w:cstheme="majorHAnsi"/>
          <w:color w:val="000000"/>
        </w:rPr>
        <w:t>ein umfangreiches Raumangebot</w:t>
      </w:r>
      <w:r w:rsidRPr="00E6223B">
        <w:rPr>
          <w:rFonts w:asciiTheme="majorHAnsi" w:hAnsiTheme="majorHAnsi" w:cstheme="majorHAnsi"/>
          <w:color w:val="000000"/>
        </w:rPr>
        <w:t xml:space="preserve"> bereit. Technikpakete für hybride und virtuelle </w:t>
      </w:r>
      <w:r>
        <w:rPr>
          <w:rFonts w:asciiTheme="majorHAnsi" w:hAnsiTheme="majorHAnsi" w:cstheme="majorHAnsi"/>
          <w:color w:val="000000"/>
        </w:rPr>
        <w:t xml:space="preserve">Veranstaltungen ergänzen die bestehenden Pauschalen und </w:t>
      </w:r>
      <w:r w:rsidR="00EA52FD">
        <w:rPr>
          <w:rFonts w:asciiTheme="majorHAnsi" w:hAnsiTheme="majorHAnsi" w:cstheme="majorHAnsi"/>
          <w:color w:val="000000"/>
        </w:rPr>
        <w:t>ermöglichen</w:t>
      </w:r>
      <w:r>
        <w:rPr>
          <w:rFonts w:asciiTheme="majorHAnsi" w:hAnsiTheme="majorHAnsi" w:cstheme="majorHAnsi"/>
          <w:color w:val="000000"/>
        </w:rPr>
        <w:t xml:space="preserve"> </w:t>
      </w:r>
      <w:r w:rsidR="00EA52FD">
        <w:rPr>
          <w:rFonts w:asciiTheme="majorHAnsi" w:hAnsiTheme="majorHAnsi" w:cstheme="majorHAnsi"/>
          <w:color w:val="000000"/>
        </w:rPr>
        <w:t>die Durchführung von sicheren und nachhaltigen Veranstaltungen.</w:t>
      </w:r>
    </w:p>
    <w:p w14:paraId="3AC916AE" w14:textId="4F3BF70D" w:rsidR="00E6223B" w:rsidRPr="00E6223B" w:rsidRDefault="00E6223B" w:rsidP="00E6223B">
      <w:pPr>
        <w:pStyle w:val="StandardWeb"/>
        <w:rPr>
          <w:rFonts w:asciiTheme="majorHAnsi" w:hAnsiTheme="majorHAnsi" w:cstheme="majorHAnsi"/>
          <w:color w:val="000000"/>
        </w:rPr>
      </w:pPr>
      <w:r w:rsidRPr="00E6223B">
        <w:rPr>
          <w:rFonts w:asciiTheme="majorHAnsi" w:hAnsiTheme="majorHAnsi" w:cstheme="majorHAnsi"/>
          <w:color w:val="000000"/>
        </w:rPr>
        <w:t xml:space="preserve">Ein hybrider Kongress ermöglicht eine Teilnahme in Präsenz oder digital und ortsunabhängig. Bei einer digitalen Teilnahme schalten sich die Teilnehmenden über Smartphone, PC, Laptop oder Tablet zu, erhalten alle relevanten Informationen und können sich interaktiv beteiligen. </w:t>
      </w:r>
      <w:r w:rsidR="00EA52FD" w:rsidRPr="00E6223B">
        <w:rPr>
          <w:rFonts w:asciiTheme="majorHAnsi" w:hAnsiTheme="majorHAnsi" w:cstheme="majorHAnsi"/>
          <w:color w:val="000000"/>
        </w:rPr>
        <w:t xml:space="preserve">Die digitalen </w:t>
      </w:r>
      <w:proofErr w:type="spellStart"/>
      <w:proofErr w:type="gramStart"/>
      <w:r w:rsidR="00EA52FD" w:rsidRPr="00E6223B">
        <w:rPr>
          <w:rFonts w:asciiTheme="majorHAnsi" w:hAnsiTheme="majorHAnsi" w:cstheme="majorHAnsi"/>
          <w:color w:val="000000"/>
        </w:rPr>
        <w:t>Teilnehmer:innen</w:t>
      </w:r>
      <w:proofErr w:type="spellEnd"/>
      <w:proofErr w:type="gramEnd"/>
      <w:r w:rsidR="00EA52FD" w:rsidRPr="00E6223B">
        <w:rPr>
          <w:rFonts w:asciiTheme="majorHAnsi" w:hAnsiTheme="majorHAnsi" w:cstheme="majorHAnsi"/>
          <w:color w:val="000000"/>
        </w:rPr>
        <w:t xml:space="preserve"> verfolgen den Kongress meist über einen Live-Stream.</w:t>
      </w:r>
      <w:r w:rsidR="00EA52FD" w:rsidRPr="00EA52FD">
        <w:rPr>
          <w:rFonts w:asciiTheme="majorHAnsi" w:hAnsiTheme="majorHAnsi" w:cstheme="majorHAnsi"/>
          <w:color w:val="000000"/>
        </w:rPr>
        <w:t xml:space="preserve"> </w:t>
      </w:r>
      <w:r w:rsidR="00EA52FD" w:rsidRPr="00E6223B">
        <w:rPr>
          <w:rFonts w:asciiTheme="majorHAnsi" w:hAnsiTheme="majorHAnsi" w:cstheme="majorHAnsi"/>
          <w:color w:val="000000"/>
        </w:rPr>
        <w:t xml:space="preserve">Beispielsweise können in der Musik- und Kongresshalle Lübeck </w:t>
      </w:r>
      <w:r w:rsidR="00EA52FD">
        <w:rPr>
          <w:rFonts w:asciiTheme="majorHAnsi" w:hAnsiTheme="majorHAnsi" w:cstheme="majorHAnsi"/>
          <w:color w:val="000000"/>
        </w:rPr>
        <w:t>200</w:t>
      </w:r>
      <w:r w:rsidR="00EA52FD" w:rsidRPr="00E6223B">
        <w:rPr>
          <w:rFonts w:asciiTheme="majorHAnsi" w:hAnsiTheme="majorHAnsi" w:cstheme="majorHAnsi"/>
          <w:color w:val="000000"/>
        </w:rPr>
        <w:t xml:space="preserve"> Personen in Präsenz an einem Kongress teilnehmen und </w:t>
      </w:r>
      <w:r w:rsidR="00EA52FD">
        <w:rPr>
          <w:rFonts w:asciiTheme="majorHAnsi" w:hAnsiTheme="majorHAnsi" w:cstheme="majorHAnsi"/>
          <w:color w:val="000000"/>
        </w:rPr>
        <w:t>1500</w:t>
      </w:r>
      <w:r w:rsidR="00EA52FD" w:rsidRPr="00E6223B">
        <w:rPr>
          <w:rFonts w:asciiTheme="majorHAnsi" w:hAnsiTheme="majorHAnsi" w:cstheme="majorHAnsi"/>
          <w:color w:val="000000"/>
        </w:rPr>
        <w:t xml:space="preserve"> Teilnehmende digital zugeschaltet sein. </w:t>
      </w:r>
      <w:r w:rsidR="00EA52FD" w:rsidRPr="008D1CB5">
        <w:rPr>
          <w:rFonts w:asciiTheme="majorHAnsi" w:hAnsiTheme="majorHAnsi" w:cstheme="majorHAnsi"/>
          <w:i/>
          <w:iCs/>
          <w:color w:val="000000"/>
        </w:rPr>
        <w:t xml:space="preserve">„Die Teilnehmenden vor Ort und online auf der digitalen Plattform können gleichermaßen aktiv am Kongressgeschehen teilhaben“, </w:t>
      </w:r>
      <w:r w:rsidR="00EA52FD" w:rsidRPr="00620FFF">
        <w:rPr>
          <w:rFonts w:asciiTheme="majorHAnsi" w:hAnsiTheme="majorHAnsi" w:cstheme="majorHAnsi"/>
          <w:color w:val="000000"/>
        </w:rPr>
        <w:t>sagt Ilona Jarabek, Geschäftsführerin der Musik- und Kongresshalle Lübeck.</w:t>
      </w:r>
      <w:r w:rsidR="00EA52FD">
        <w:rPr>
          <w:rFonts w:asciiTheme="majorHAnsi" w:hAnsiTheme="majorHAnsi" w:cstheme="majorHAnsi"/>
          <w:color w:val="000000"/>
        </w:rPr>
        <w:t xml:space="preserve"> Bei einem </w:t>
      </w:r>
      <w:r w:rsidRPr="00E6223B">
        <w:rPr>
          <w:rFonts w:asciiTheme="majorHAnsi" w:hAnsiTheme="majorHAnsi" w:cstheme="majorHAnsi"/>
          <w:color w:val="000000"/>
        </w:rPr>
        <w:t>virtuelle</w:t>
      </w:r>
      <w:r w:rsidR="00EA52FD">
        <w:rPr>
          <w:rFonts w:asciiTheme="majorHAnsi" w:hAnsiTheme="majorHAnsi" w:cstheme="majorHAnsi"/>
          <w:color w:val="000000"/>
        </w:rPr>
        <w:t>n</w:t>
      </w:r>
      <w:r w:rsidRPr="00E6223B">
        <w:rPr>
          <w:rFonts w:asciiTheme="majorHAnsi" w:hAnsiTheme="majorHAnsi" w:cstheme="majorHAnsi"/>
          <w:color w:val="000000"/>
        </w:rPr>
        <w:t xml:space="preserve"> </w:t>
      </w:r>
      <w:r w:rsidR="00EA52FD">
        <w:rPr>
          <w:rFonts w:asciiTheme="majorHAnsi" w:hAnsiTheme="majorHAnsi" w:cstheme="majorHAnsi"/>
          <w:color w:val="000000"/>
        </w:rPr>
        <w:t>Veranstaltungsformat treffen sich</w:t>
      </w:r>
      <w:r w:rsidRPr="00E6223B">
        <w:rPr>
          <w:rFonts w:asciiTheme="majorHAnsi" w:hAnsiTheme="majorHAnsi" w:cstheme="majorHAnsi"/>
          <w:color w:val="000000"/>
        </w:rPr>
        <w:t xml:space="preserve"> </w:t>
      </w:r>
      <w:proofErr w:type="spellStart"/>
      <w:proofErr w:type="gramStart"/>
      <w:r w:rsidRPr="00E6223B">
        <w:rPr>
          <w:rFonts w:asciiTheme="majorHAnsi" w:hAnsiTheme="majorHAnsi" w:cstheme="majorHAnsi"/>
          <w:color w:val="000000"/>
        </w:rPr>
        <w:t>Gastgeber:innen</w:t>
      </w:r>
      <w:proofErr w:type="spellEnd"/>
      <w:proofErr w:type="gramEnd"/>
      <w:r w:rsidRPr="00E6223B">
        <w:rPr>
          <w:rFonts w:asciiTheme="majorHAnsi" w:hAnsiTheme="majorHAnsi" w:cstheme="majorHAnsi"/>
          <w:color w:val="000000"/>
        </w:rPr>
        <w:t xml:space="preserve">, </w:t>
      </w:r>
      <w:proofErr w:type="spellStart"/>
      <w:r w:rsidRPr="00E6223B">
        <w:rPr>
          <w:rFonts w:asciiTheme="majorHAnsi" w:hAnsiTheme="majorHAnsi" w:cstheme="majorHAnsi"/>
          <w:color w:val="000000"/>
        </w:rPr>
        <w:t>Referent:innen</w:t>
      </w:r>
      <w:proofErr w:type="spellEnd"/>
      <w:r w:rsidRPr="00E6223B">
        <w:rPr>
          <w:rFonts w:asciiTheme="majorHAnsi" w:hAnsiTheme="majorHAnsi" w:cstheme="majorHAnsi"/>
          <w:color w:val="000000"/>
        </w:rPr>
        <w:t xml:space="preserve"> und Teilnehmende zu Vorträgen, Workshops und Austausch </w:t>
      </w:r>
      <w:r w:rsidR="00EA52FD">
        <w:rPr>
          <w:rFonts w:asciiTheme="majorHAnsi" w:hAnsiTheme="majorHAnsi" w:cstheme="majorHAnsi"/>
          <w:color w:val="000000"/>
        </w:rPr>
        <w:t>ausschließlich</w:t>
      </w:r>
      <w:r w:rsidRPr="00E6223B">
        <w:rPr>
          <w:rFonts w:asciiTheme="majorHAnsi" w:hAnsiTheme="majorHAnsi" w:cstheme="majorHAnsi"/>
          <w:color w:val="000000"/>
        </w:rPr>
        <w:t xml:space="preserve"> </w:t>
      </w:r>
      <w:r w:rsidR="00EA52FD">
        <w:rPr>
          <w:rFonts w:asciiTheme="majorHAnsi" w:hAnsiTheme="majorHAnsi" w:cstheme="majorHAnsi"/>
          <w:color w:val="000000"/>
        </w:rPr>
        <w:t>online.</w:t>
      </w:r>
      <w:r w:rsidRPr="00E6223B">
        <w:rPr>
          <w:rFonts w:asciiTheme="majorHAnsi" w:hAnsiTheme="majorHAnsi" w:cstheme="majorHAnsi"/>
          <w:color w:val="000000"/>
        </w:rPr>
        <w:t xml:space="preserve"> </w:t>
      </w:r>
    </w:p>
    <w:p w14:paraId="53BE5F5E" w14:textId="49D011C7" w:rsidR="001674A9" w:rsidRDefault="006D5ADB" w:rsidP="00E6223B">
      <w:pPr>
        <w:pStyle w:val="StandardWeb"/>
        <w:rPr>
          <w:rFonts w:asciiTheme="majorHAnsi" w:hAnsiTheme="majorHAnsi" w:cstheme="majorHAnsi"/>
          <w:color w:val="000000"/>
        </w:rPr>
      </w:pPr>
      <w:r>
        <w:rPr>
          <w:rFonts w:asciiTheme="majorHAnsi" w:hAnsiTheme="majorHAnsi" w:cstheme="majorHAnsi"/>
          <w:color w:val="000000"/>
        </w:rPr>
        <w:t xml:space="preserve">In dem eigens in der Musik- und Kongresshalle Lübeck installierten Studio für Live-Streaming und Videoproduktion </w:t>
      </w:r>
      <w:r w:rsidR="00E4116B">
        <w:rPr>
          <w:rFonts w:asciiTheme="majorHAnsi" w:hAnsiTheme="majorHAnsi" w:cstheme="majorHAnsi"/>
          <w:color w:val="000000"/>
        </w:rPr>
        <w:t>finden seit</w:t>
      </w:r>
      <w:r>
        <w:rPr>
          <w:rFonts w:asciiTheme="majorHAnsi" w:hAnsiTheme="majorHAnsi" w:cstheme="majorHAnsi"/>
          <w:color w:val="000000"/>
        </w:rPr>
        <w:t xml:space="preserve"> Dezember 2020 </w:t>
      </w:r>
      <w:r w:rsidR="001674A9">
        <w:rPr>
          <w:rFonts w:asciiTheme="majorHAnsi" w:hAnsiTheme="majorHAnsi" w:cstheme="majorHAnsi"/>
          <w:color w:val="000000"/>
        </w:rPr>
        <w:t xml:space="preserve">Betriebsversammlungen und Pressekonferenzen statt. </w:t>
      </w:r>
      <w:r>
        <w:rPr>
          <w:rFonts w:asciiTheme="majorHAnsi" w:hAnsiTheme="majorHAnsi" w:cstheme="majorHAnsi"/>
          <w:color w:val="000000"/>
        </w:rPr>
        <w:t xml:space="preserve">In Kooperation mit </w:t>
      </w:r>
      <w:r w:rsidR="008D1CB5">
        <w:rPr>
          <w:rFonts w:asciiTheme="majorHAnsi" w:hAnsiTheme="majorHAnsi" w:cstheme="majorHAnsi"/>
          <w:color w:val="000000"/>
        </w:rPr>
        <w:t xml:space="preserve">der </w:t>
      </w:r>
      <w:r>
        <w:rPr>
          <w:rFonts w:asciiTheme="majorHAnsi" w:hAnsiTheme="majorHAnsi" w:cstheme="majorHAnsi"/>
          <w:color w:val="000000"/>
        </w:rPr>
        <w:t xml:space="preserve">SG Medientechnik GmbH hat die Musik- und Kongresshalle </w:t>
      </w:r>
      <w:r w:rsidR="008D1CB5">
        <w:rPr>
          <w:rFonts w:asciiTheme="majorHAnsi" w:hAnsiTheme="majorHAnsi" w:cstheme="majorHAnsi"/>
          <w:color w:val="000000"/>
        </w:rPr>
        <w:t xml:space="preserve">Lübeck </w:t>
      </w:r>
      <w:r>
        <w:rPr>
          <w:rFonts w:asciiTheme="majorHAnsi" w:hAnsiTheme="majorHAnsi" w:cstheme="majorHAnsi"/>
          <w:color w:val="000000"/>
        </w:rPr>
        <w:t>im Kleinen Saal einen professionellen Rahmen für hybride und virtuell</w:t>
      </w:r>
      <w:r w:rsidR="005C7637">
        <w:rPr>
          <w:rFonts w:asciiTheme="majorHAnsi" w:hAnsiTheme="majorHAnsi" w:cstheme="majorHAnsi"/>
          <w:color w:val="000000"/>
        </w:rPr>
        <w:t>e</w:t>
      </w:r>
      <w:r>
        <w:rPr>
          <w:rFonts w:asciiTheme="majorHAnsi" w:hAnsiTheme="majorHAnsi" w:cstheme="majorHAnsi"/>
          <w:color w:val="000000"/>
        </w:rPr>
        <w:t xml:space="preserve"> Veranstaltungsformate geschaffen. </w:t>
      </w:r>
      <w:r w:rsidRPr="00E4116B">
        <w:rPr>
          <w:rFonts w:asciiTheme="majorHAnsi" w:hAnsiTheme="majorHAnsi" w:cstheme="majorHAnsi"/>
          <w:i/>
          <w:iCs/>
          <w:color w:val="000000"/>
        </w:rPr>
        <w:t xml:space="preserve">„Das Studio </w:t>
      </w:r>
      <w:r w:rsidR="00E4116B" w:rsidRPr="00E4116B">
        <w:rPr>
          <w:rFonts w:asciiTheme="majorHAnsi" w:hAnsiTheme="majorHAnsi" w:cstheme="majorHAnsi"/>
          <w:i/>
          <w:iCs/>
          <w:color w:val="000000"/>
        </w:rPr>
        <w:t>im Kleinen Saal der MUK, mit seiner modernen und skandinavisch anmutenden Innen</w:t>
      </w:r>
      <w:r w:rsidR="005C7637">
        <w:rPr>
          <w:rFonts w:asciiTheme="majorHAnsi" w:hAnsiTheme="majorHAnsi" w:cstheme="majorHAnsi"/>
          <w:i/>
          <w:iCs/>
          <w:color w:val="000000"/>
        </w:rPr>
        <w:t>architektur</w:t>
      </w:r>
      <w:r w:rsidRPr="00E4116B">
        <w:rPr>
          <w:rFonts w:asciiTheme="majorHAnsi" w:hAnsiTheme="majorHAnsi" w:cstheme="majorHAnsi"/>
          <w:i/>
          <w:iCs/>
          <w:color w:val="000000"/>
        </w:rPr>
        <w:t xml:space="preserve"> ist für unsere Kunden technisch perfekt </w:t>
      </w:r>
      <w:r w:rsidR="00E4116B" w:rsidRPr="00E4116B">
        <w:rPr>
          <w:rFonts w:asciiTheme="majorHAnsi" w:hAnsiTheme="majorHAnsi" w:cstheme="majorHAnsi"/>
          <w:i/>
          <w:iCs/>
          <w:color w:val="000000"/>
        </w:rPr>
        <w:t>ausgestattet und bietet eine</w:t>
      </w:r>
      <w:r w:rsidRPr="00E4116B">
        <w:rPr>
          <w:rFonts w:asciiTheme="majorHAnsi" w:hAnsiTheme="majorHAnsi" w:cstheme="majorHAnsi"/>
          <w:i/>
          <w:iCs/>
          <w:color w:val="000000"/>
        </w:rPr>
        <w:t xml:space="preserve"> professionelle Infrastruktur</w:t>
      </w:r>
      <w:r w:rsidR="001674A9" w:rsidRPr="00E4116B">
        <w:rPr>
          <w:rFonts w:asciiTheme="majorHAnsi" w:hAnsiTheme="majorHAnsi" w:cstheme="majorHAnsi"/>
          <w:i/>
          <w:iCs/>
          <w:color w:val="000000"/>
        </w:rPr>
        <w:t>“</w:t>
      </w:r>
      <w:r w:rsidR="001674A9">
        <w:rPr>
          <w:rFonts w:asciiTheme="majorHAnsi" w:hAnsiTheme="majorHAnsi" w:cstheme="majorHAnsi"/>
          <w:color w:val="000000"/>
        </w:rPr>
        <w:t>, freut sich Sebastian Gartz, Geschäftsführer von SG-Medientechnik.</w:t>
      </w:r>
    </w:p>
    <w:p w14:paraId="4F77E13C" w14:textId="4E46EC2A" w:rsidR="00E6223B" w:rsidRPr="005C7637" w:rsidRDefault="008D1CB5" w:rsidP="001674A9">
      <w:pPr>
        <w:pStyle w:val="StandardWeb"/>
        <w:rPr>
          <w:rFonts w:asciiTheme="majorHAnsi" w:hAnsiTheme="majorHAnsi" w:cstheme="majorHAnsi"/>
          <w:color w:val="FF0000"/>
        </w:rPr>
      </w:pPr>
      <w:r w:rsidRPr="008D1CB5">
        <w:rPr>
          <w:rFonts w:asciiTheme="majorHAnsi" w:hAnsiTheme="majorHAnsi" w:cstheme="majorHAnsi"/>
          <w:color w:val="000000"/>
        </w:rPr>
        <w:t>Mit dem Angebot von hybriden und virtuellen Kongress- und Tagungsformaten sowie einem Studio für Videoproduktion und Live-Stream bietet die Musik- und Kongresshalle Lübeck einen idealen Rahmen, sicher</w:t>
      </w:r>
      <w:r>
        <w:rPr>
          <w:rFonts w:asciiTheme="majorHAnsi" w:hAnsiTheme="majorHAnsi" w:cstheme="majorHAnsi"/>
          <w:color w:val="000000"/>
        </w:rPr>
        <w:t>, modern</w:t>
      </w:r>
      <w:r w:rsidRPr="008D1CB5">
        <w:rPr>
          <w:rFonts w:asciiTheme="majorHAnsi" w:hAnsiTheme="majorHAnsi" w:cstheme="majorHAnsi"/>
          <w:color w:val="000000"/>
        </w:rPr>
        <w:t xml:space="preserve"> und nachhaltig zu tagen.</w:t>
      </w:r>
      <w:r w:rsidR="003631F1">
        <w:rPr>
          <w:rFonts w:asciiTheme="majorHAnsi" w:hAnsiTheme="majorHAnsi" w:cstheme="majorHAnsi"/>
          <w:color w:val="000000"/>
        </w:rPr>
        <w:t xml:space="preserve"> </w:t>
      </w:r>
    </w:p>
    <w:p w14:paraId="7685CD9C" w14:textId="1E404850" w:rsidR="005C0175" w:rsidRPr="003146C1" w:rsidRDefault="00DD5E60" w:rsidP="003146C1">
      <w:pPr>
        <w:pStyle w:val="StandardWeb"/>
        <w:rPr>
          <w:rFonts w:asciiTheme="majorHAnsi" w:hAnsiTheme="majorHAnsi" w:cstheme="majorHAnsi"/>
          <w:color w:val="000000"/>
        </w:rPr>
      </w:pPr>
      <w:r w:rsidRPr="00782214">
        <w:rPr>
          <w:rFonts w:asciiTheme="majorHAnsi" w:hAnsiTheme="majorHAnsi" w:cstheme="majorHAnsi"/>
          <w:b/>
          <w:bCs/>
          <w:color w:val="000000"/>
        </w:rPr>
        <w:t>Pressekontakt:</w:t>
      </w:r>
      <w:r w:rsidR="003146C1">
        <w:rPr>
          <w:rFonts w:asciiTheme="majorHAnsi" w:hAnsiTheme="majorHAnsi" w:cstheme="majorHAnsi"/>
          <w:b/>
          <w:bCs/>
          <w:color w:val="000000"/>
        </w:rPr>
        <w:br/>
      </w:r>
      <w:r w:rsidRPr="00782214">
        <w:rPr>
          <w:rFonts w:asciiTheme="majorHAnsi" w:hAnsiTheme="majorHAnsi" w:cstheme="majorHAnsi"/>
          <w:b/>
          <w:bCs/>
          <w:color w:val="000000"/>
        </w:rPr>
        <w:br/>
        <w:t>Gesa Lüdeke, Tel.: 0451/7904-122</w:t>
      </w:r>
      <w:r w:rsidR="00F62518" w:rsidRPr="00782214">
        <w:rPr>
          <w:rFonts w:asciiTheme="majorHAnsi" w:hAnsiTheme="majorHAnsi" w:cstheme="majorHAnsi"/>
          <w:b/>
          <w:bCs/>
          <w:color w:val="000000"/>
        </w:rPr>
        <w:t xml:space="preserve">, </w:t>
      </w:r>
      <w:r w:rsidRPr="00782214">
        <w:rPr>
          <w:rFonts w:asciiTheme="majorHAnsi" w:hAnsiTheme="majorHAnsi" w:cstheme="majorHAnsi"/>
          <w:b/>
          <w:bCs/>
          <w:color w:val="000000"/>
        </w:rPr>
        <w:t xml:space="preserve">E-Mail: </w:t>
      </w:r>
      <w:hyperlink r:id="rId6" w:history="1">
        <w:r w:rsidRPr="00782214">
          <w:rPr>
            <w:rFonts w:asciiTheme="majorHAnsi" w:hAnsiTheme="majorHAnsi" w:cstheme="majorHAnsi"/>
            <w:b/>
            <w:bCs/>
            <w:color w:val="000000"/>
          </w:rPr>
          <w:t>luedeke@muk.de</w:t>
        </w:r>
      </w:hyperlink>
      <w:r w:rsidR="003146C1">
        <w:rPr>
          <w:rFonts w:asciiTheme="majorHAnsi" w:hAnsiTheme="majorHAnsi" w:cstheme="majorHAnsi"/>
          <w:b/>
          <w:bCs/>
          <w:color w:val="000000"/>
        </w:rPr>
        <w:br/>
      </w:r>
      <w:r w:rsidRPr="003146C1">
        <w:rPr>
          <w:rFonts w:asciiTheme="majorHAnsi" w:hAnsiTheme="majorHAnsi" w:cstheme="majorHAnsi"/>
          <w:color w:val="000000"/>
        </w:rPr>
        <w:t>Musik- und Kongresshalle Lübeck</w:t>
      </w:r>
      <w:r w:rsidR="00F62518" w:rsidRPr="003146C1">
        <w:rPr>
          <w:rFonts w:asciiTheme="majorHAnsi" w:hAnsiTheme="majorHAnsi" w:cstheme="majorHAnsi"/>
          <w:color w:val="000000"/>
        </w:rPr>
        <w:t>, Willy-Brandt-Allee 10, 23554 Lübeck</w:t>
      </w:r>
      <w:r w:rsidR="003146C1">
        <w:rPr>
          <w:rFonts w:asciiTheme="majorHAnsi" w:hAnsiTheme="majorHAnsi" w:cstheme="majorHAnsi"/>
          <w:color w:val="000000"/>
        </w:rPr>
        <w:br/>
      </w:r>
      <w:r w:rsidR="00F62518" w:rsidRPr="003146C1">
        <w:rPr>
          <w:rFonts w:asciiTheme="majorHAnsi" w:hAnsiTheme="majorHAnsi" w:cstheme="majorHAnsi"/>
          <w:color w:val="000000"/>
        </w:rPr>
        <w:t>www.muk.de</w:t>
      </w:r>
    </w:p>
    <w:sectPr w:rsidR="005C0175" w:rsidRPr="003146C1" w:rsidSect="00F33251">
      <w:headerReference w:type="default" r:id="rId7"/>
      <w:footerReference w:type="default" r:id="rId8"/>
      <w:pgSz w:w="11906" w:h="16838"/>
      <w:pgMar w:top="2835" w:right="141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F052" w14:textId="77777777" w:rsidR="00033E39" w:rsidRDefault="00033E39">
      <w:pPr>
        <w:spacing w:after="0" w:line="240" w:lineRule="auto"/>
      </w:pPr>
      <w:r>
        <w:separator/>
      </w:r>
    </w:p>
  </w:endnote>
  <w:endnote w:type="continuationSeparator" w:id="0">
    <w:p w14:paraId="145ABCCD" w14:textId="77777777" w:rsidR="00033E39" w:rsidRDefault="000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30E5" w14:textId="77777777" w:rsidR="003631F1" w:rsidRDefault="003631F1">
    <w:pPr>
      <w:pStyle w:val="Fuzeile"/>
    </w:pPr>
    <w:r>
      <w:rPr>
        <w:noProof/>
        <w:lang w:eastAsia="de-DE"/>
      </w:rPr>
      <w:drawing>
        <wp:anchor distT="0" distB="0" distL="114300" distR="114300" simplePos="0" relativeHeight="251662336" behindDoc="1" locked="0" layoutInCell="1" allowOverlap="1" wp14:anchorId="54D25A8C" wp14:editId="24E88EDE">
          <wp:simplePos x="0" y="0"/>
          <wp:positionH relativeFrom="column">
            <wp:posOffset>900430</wp:posOffset>
          </wp:positionH>
          <wp:positionV relativeFrom="paragraph">
            <wp:posOffset>9652635</wp:posOffset>
          </wp:positionV>
          <wp:extent cx="5765800" cy="444500"/>
          <wp:effectExtent l="25400" t="0" r="0" b="0"/>
          <wp:wrapNone/>
          <wp:docPr id="2" name="Bild 2" descr="::::Desktop:Pressevorlage 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ressevorlage Fuß.jpg"/>
                  <pic:cNvPicPr>
                    <a:picLocks noChangeAspect="1" noChangeArrowheads="1"/>
                  </pic:cNvPicPr>
                </pic:nvPicPr>
                <pic:blipFill>
                  <a:blip r:embed="rId1"/>
                  <a:srcRect/>
                  <a:stretch>
                    <a:fillRect/>
                  </a:stretch>
                </pic:blipFill>
                <pic:spPr bwMode="auto">
                  <a:xfrm>
                    <a:off x="0" y="0"/>
                    <a:ext cx="5765800" cy="444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0DD5" w14:textId="77777777" w:rsidR="00033E39" w:rsidRDefault="00033E39">
      <w:pPr>
        <w:spacing w:after="0" w:line="240" w:lineRule="auto"/>
      </w:pPr>
      <w:r>
        <w:separator/>
      </w:r>
    </w:p>
  </w:footnote>
  <w:footnote w:type="continuationSeparator" w:id="0">
    <w:p w14:paraId="69E5BEEA" w14:textId="77777777" w:rsidR="00033E39" w:rsidRDefault="0003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0CDC" w14:textId="77777777" w:rsidR="003631F1" w:rsidRDefault="003631F1">
    <w:pPr>
      <w:pStyle w:val="Kopfzeile"/>
    </w:pPr>
    <w:r w:rsidRPr="00954CED">
      <w:rPr>
        <w:noProof/>
      </w:rPr>
      <w:drawing>
        <wp:anchor distT="0" distB="0" distL="114300" distR="114300" simplePos="0" relativeHeight="251665408" behindDoc="1" locked="0" layoutInCell="1" allowOverlap="1" wp14:anchorId="1266B9A5" wp14:editId="129908BE">
          <wp:simplePos x="0" y="0"/>
          <wp:positionH relativeFrom="column">
            <wp:posOffset>-457200</wp:posOffset>
          </wp:positionH>
          <wp:positionV relativeFrom="paragraph">
            <wp:posOffset>-469900</wp:posOffset>
          </wp:positionV>
          <wp:extent cx="7560000" cy="10693742"/>
          <wp:effectExtent l="0" t="0" r="952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_Pressevorlage Öko_2014 wo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51"/>
    <w:rsid w:val="00033E39"/>
    <w:rsid w:val="000947F4"/>
    <w:rsid w:val="000A2BC7"/>
    <w:rsid w:val="000B5F46"/>
    <w:rsid w:val="000E77A7"/>
    <w:rsid w:val="000F45A9"/>
    <w:rsid w:val="00101CC0"/>
    <w:rsid w:val="00117AFE"/>
    <w:rsid w:val="001674A9"/>
    <w:rsid w:val="00175CAB"/>
    <w:rsid w:val="001A72DC"/>
    <w:rsid w:val="001E0259"/>
    <w:rsid w:val="001E3F83"/>
    <w:rsid w:val="00206230"/>
    <w:rsid w:val="002151BD"/>
    <w:rsid w:val="0022666B"/>
    <w:rsid w:val="002548B2"/>
    <w:rsid w:val="00264845"/>
    <w:rsid w:val="002F657A"/>
    <w:rsid w:val="003146C1"/>
    <w:rsid w:val="00355A8D"/>
    <w:rsid w:val="003631F1"/>
    <w:rsid w:val="00396CB9"/>
    <w:rsid w:val="003B7B0C"/>
    <w:rsid w:val="003F039A"/>
    <w:rsid w:val="003F577E"/>
    <w:rsid w:val="003F5A69"/>
    <w:rsid w:val="003F6CC2"/>
    <w:rsid w:val="00414548"/>
    <w:rsid w:val="00447F10"/>
    <w:rsid w:val="004576C9"/>
    <w:rsid w:val="004744BC"/>
    <w:rsid w:val="00497096"/>
    <w:rsid w:val="004B4FF5"/>
    <w:rsid w:val="004C534D"/>
    <w:rsid w:val="004D4B75"/>
    <w:rsid w:val="00502008"/>
    <w:rsid w:val="00512565"/>
    <w:rsid w:val="0054678F"/>
    <w:rsid w:val="00553880"/>
    <w:rsid w:val="005C0175"/>
    <w:rsid w:val="005C7637"/>
    <w:rsid w:val="005E6380"/>
    <w:rsid w:val="006032CC"/>
    <w:rsid w:val="00620FFF"/>
    <w:rsid w:val="00657747"/>
    <w:rsid w:val="00660EA0"/>
    <w:rsid w:val="006D5ADB"/>
    <w:rsid w:val="00734BA3"/>
    <w:rsid w:val="007353D5"/>
    <w:rsid w:val="00775774"/>
    <w:rsid w:val="00782214"/>
    <w:rsid w:val="007844C4"/>
    <w:rsid w:val="0078764A"/>
    <w:rsid w:val="007A262C"/>
    <w:rsid w:val="007B1140"/>
    <w:rsid w:val="007D682B"/>
    <w:rsid w:val="007E0A50"/>
    <w:rsid w:val="007E5635"/>
    <w:rsid w:val="00847CA2"/>
    <w:rsid w:val="00874E3D"/>
    <w:rsid w:val="00877190"/>
    <w:rsid w:val="00891BE8"/>
    <w:rsid w:val="008A2D13"/>
    <w:rsid w:val="008B6754"/>
    <w:rsid w:val="008C4A60"/>
    <w:rsid w:val="008C5E08"/>
    <w:rsid w:val="008D0DB9"/>
    <w:rsid w:val="008D1CB5"/>
    <w:rsid w:val="008E60DD"/>
    <w:rsid w:val="0090139C"/>
    <w:rsid w:val="00924BEC"/>
    <w:rsid w:val="00954CED"/>
    <w:rsid w:val="00972AC8"/>
    <w:rsid w:val="009A56BE"/>
    <w:rsid w:val="00A158D2"/>
    <w:rsid w:val="00A53BC5"/>
    <w:rsid w:val="00A94E77"/>
    <w:rsid w:val="00AA393B"/>
    <w:rsid w:val="00AB154F"/>
    <w:rsid w:val="00B230E3"/>
    <w:rsid w:val="00B27472"/>
    <w:rsid w:val="00B470C7"/>
    <w:rsid w:val="00B7050E"/>
    <w:rsid w:val="00B835E8"/>
    <w:rsid w:val="00B91DE2"/>
    <w:rsid w:val="00C0497E"/>
    <w:rsid w:val="00C12455"/>
    <w:rsid w:val="00C32914"/>
    <w:rsid w:val="00C43D50"/>
    <w:rsid w:val="00C73079"/>
    <w:rsid w:val="00C90269"/>
    <w:rsid w:val="00CD5574"/>
    <w:rsid w:val="00CD5E53"/>
    <w:rsid w:val="00CF7CEC"/>
    <w:rsid w:val="00D12CE1"/>
    <w:rsid w:val="00D14038"/>
    <w:rsid w:val="00D36701"/>
    <w:rsid w:val="00D84DF1"/>
    <w:rsid w:val="00DB00E8"/>
    <w:rsid w:val="00DB0D3C"/>
    <w:rsid w:val="00DC6270"/>
    <w:rsid w:val="00DD2A6B"/>
    <w:rsid w:val="00DD5E60"/>
    <w:rsid w:val="00DF0C72"/>
    <w:rsid w:val="00E20CBD"/>
    <w:rsid w:val="00E4116B"/>
    <w:rsid w:val="00E6223B"/>
    <w:rsid w:val="00E9605C"/>
    <w:rsid w:val="00EA52FD"/>
    <w:rsid w:val="00EC118B"/>
    <w:rsid w:val="00EF020E"/>
    <w:rsid w:val="00F01BFA"/>
    <w:rsid w:val="00F17D82"/>
    <w:rsid w:val="00F202A2"/>
    <w:rsid w:val="00F25483"/>
    <w:rsid w:val="00F33251"/>
    <w:rsid w:val="00F62518"/>
    <w:rsid w:val="00F66498"/>
    <w:rsid w:val="00F7558C"/>
    <w:rsid w:val="00F83AC4"/>
    <w:rsid w:val="00F83F71"/>
    <w:rsid w:val="00FD49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08C7F"/>
  <w15:docId w15:val="{6269581A-6C63-4A94-87A9-EBFDDBCA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A5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7B1140"/>
    <w:rPr>
      <w:b/>
      <w:bCs/>
    </w:rPr>
  </w:style>
  <w:style w:type="paragraph" w:styleId="StandardWeb">
    <w:name w:val="Normal (Web)"/>
    <w:basedOn w:val="Standard"/>
    <w:uiPriority w:val="99"/>
    <w:unhideWhenUsed/>
    <w:rsid w:val="006032CC"/>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CD5E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D5E53"/>
    <w:rPr>
      <w:rFonts w:ascii="Tahoma" w:hAnsi="Tahoma" w:cs="Tahoma"/>
      <w:sz w:val="16"/>
      <w:szCs w:val="16"/>
      <w:lang w:eastAsia="en-US"/>
    </w:rPr>
  </w:style>
  <w:style w:type="paragraph" w:styleId="Kopfzeile">
    <w:name w:val="header"/>
    <w:basedOn w:val="Standard"/>
    <w:link w:val="KopfzeileZchn"/>
    <w:unhideWhenUsed/>
    <w:rsid w:val="007E5635"/>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link w:val="Kopfzeile"/>
    <w:rsid w:val="007E5635"/>
    <w:rPr>
      <w:rFonts w:ascii="Times New Roman" w:eastAsia="Times New Roman" w:hAnsi="Times New Roman"/>
    </w:rPr>
  </w:style>
  <w:style w:type="paragraph" w:styleId="Fuzeile">
    <w:name w:val="footer"/>
    <w:basedOn w:val="Standard"/>
    <w:link w:val="FuzeileZchn"/>
    <w:uiPriority w:val="99"/>
    <w:unhideWhenUsed/>
    <w:rsid w:val="00734BA3"/>
    <w:pPr>
      <w:tabs>
        <w:tab w:val="center" w:pos="4536"/>
        <w:tab w:val="right" w:pos="9072"/>
      </w:tabs>
    </w:pPr>
  </w:style>
  <w:style w:type="character" w:customStyle="1" w:styleId="FuzeileZchn">
    <w:name w:val="Fußzeile Zchn"/>
    <w:basedOn w:val="Absatz-Standardschriftart"/>
    <w:link w:val="Fuzeile"/>
    <w:uiPriority w:val="99"/>
    <w:rsid w:val="00734BA3"/>
    <w:rPr>
      <w:sz w:val="22"/>
      <w:szCs w:val="22"/>
      <w:lang w:eastAsia="en-US"/>
    </w:rPr>
  </w:style>
  <w:style w:type="character" w:styleId="Hyperlink">
    <w:name w:val="Hyperlink"/>
    <w:basedOn w:val="Absatz-Standardschriftart"/>
    <w:uiPriority w:val="99"/>
    <w:unhideWhenUsed/>
    <w:rsid w:val="00C90269"/>
    <w:rPr>
      <w:color w:val="0000FF" w:themeColor="hyperlink"/>
      <w:u w:val="single"/>
    </w:rPr>
  </w:style>
  <w:style w:type="character" w:styleId="NichtaufgelsteErwhnung">
    <w:name w:val="Unresolved Mention"/>
    <w:basedOn w:val="Absatz-Standardschriftart"/>
    <w:uiPriority w:val="99"/>
    <w:semiHidden/>
    <w:unhideWhenUsed/>
    <w:rsid w:val="00C90269"/>
    <w:rPr>
      <w:color w:val="605E5C"/>
      <w:shd w:val="clear" w:color="auto" w:fill="E1DFDD"/>
    </w:rPr>
  </w:style>
  <w:style w:type="character" w:styleId="BesuchterLink">
    <w:name w:val="FollowedHyperlink"/>
    <w:basedOn w:val="Absatz-Standardschriftart"/>
    <w:uiPriority w:val="99"/>
    <w:semiHidden/>
    <w:unhideWhenUsed/>
    <w:rsid w:val="00787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01488">
      <w:bodyDiv w:val="1"/>
      <w:marLeft w:val="0"/>
      <w:marRight w:val="0"/>
      <w:marTop w:val="0"/>
      <w:marBottom w:val="0"/>
      <w:divBdr>
        <w:top w:val="none" w:sz="0" w:space="0" w:color="auto"/>
        <w:left w:val="none" w:sz="0" w:space="0" w:color="auto"/>
        <w:bottom w:val="none" w:sz="0" w:space="0" w:color="auto"/>
        <w:right w:val="none" w:sz="0" w:space="0" w:color="auto"/>
      </w:divBdr>
    </w:div>
    <w:div w:id="586236509">
      <w:bodyDiv w:val="1"/>
      <w:marLeft w:val="0"/>
      <w:marRight w:val="0"/>
      <w:marTop w:val="0"/>
      <w:marBottom w:val="0"/>
      <w:divBdr>
        <w:top w:val="none" w:sz="0" w:space="0" w:color="auto"/>
        <w:left w:val="none" w:sz="0" w:space="0" w:color="auto"/>
        <w:bottom w:val="none" w:sz="0" w:space="0" w:color="auto"/>
        <w:right w:val="none" w:sz="0" w:space="0" w:color="auto"/>
      </w:divBdr>
    </w:div>
    <w:div w:id="706417693">
      <w:bodyDiv w:val="1"/>
      <w:marLeft w:val="0"/>
      <w:marRight w:val="0"/>
      <w:marTop w:val="0"/>
      <w:marBottom w:val="0"/>
      <w:divBdr>
        <w:top w:val="none" w:sz="0" w:space="0" w:color="auto"/>
        <w:left w:val="none" w:sz="0" w:space="0" w:color="auto"/>
        <w:bottom w:val="none" w:sz="0" w:space="0" w:color="auto"/>
        <w:right w:val="none" w:sz="0" w:space="0" w:color="auto"/>
      </w:divBdr>
    </w:div>
    <w:div w:id="1672104471">
      <w:bodyDiv w:val="1"/>
      <w:marLeft w:val="0"/>
      <w:marRight w:val="0"/>
      <w:marTop w:val="0"/>
      <w:marBottom w:val="0"/>
      <w:divBdr>
        <w:top w:val="none" w:sz="0" w:space="0" w:color="auto"/>
        <w:left w:val="none" w:sz="0" w:space="0" w:color="auto"/>
        <w:bottom w:val="none" w:sz="0" w:space="0" w:color="auto"/>
        <w:right w:val="none" w:sz="0" w:space="0" w:color="auto"/>
      </w:divBdr>
    </w:div>
    <w:div w:id="1876844346">
      <w:bodyDiv w:val="1"/>
      <w:marLeft w:val="0"/>
      <w:marRight w:val="0"/>
      <w:marTop w:val="0"/>
      <w:marBottom w:val="0"/>
      <w:divBdr>
        <w:top w:val="none" w:sz="0" w:space="0" w:color="auto"/>
        <w:left w:val="none" w:sz="0" w:space="0" w:color="auto"/>
        <w:bottom w:val="none" w:sz="0" w:space="0" w:color="auto"/>
        <w:right w:val="none" w:sz="0" w:space="0" w:color="auto"/>
      </w:divBdr>
      <w:divsChild>
        <w:div w:id="1070998506">
          <w:marLeft w:val="0"/>
          <w:marRight w:val="0"/>
          <w:marTop w:val="0"/>
          <w:marBottom w:val="0"/>
          <w:divBdr>
            <w:top w:val="none" w:sz="0" w:space="0" w:color="auto"/>
            <w:left w:val="none" w:sz="0" w:space="0" w:color="auto"/>
            <w:bottom w:val="none" w:sz="0" w:space="0" w:color="auto"/>
            <w:right w:val="none" w:sz="0" w:space="0" w:color="auto"/>
          </w:divBdr>
          <w:divsChild>
            <w:div w:id="190150793">
              <w:marLeft w:val="0"/>
              <w:marRight w:val="0"/>
              <w:marTop w:val="0"/>
              <w:marBottom w:val="0"/>
              <w:divBdr>
                <w:top w:val="none" w:sz="0" w:space="0" w:color="auto"/>
                <w:left w:val="none" w:sz="0" w:space="0" w:color="auto"/>
                <w:bottom w:val="none" w:sz="0" w:space="0" w:color="auto"/>
                <w:right w:val="none" w:sz="0" w:space="0" w:color="auto"/>
              </w:divBdr>
              <w:divsChild>
                <w:div w:id="1769888597">
                  <w:marLeft w:val="0"/>
                  <w:marRight w:val="0"/>
                  <w:marTop w:val="0"/>
                  <w:marBottom w:val="0"/>
                  <w:divBdr>
                    <w:top w:val="none" w:sz="0" w:space="0" w:color="auto"/>
                    <w:left w:val="none" w:sz="0" w:space="0" w:color="auto"/>
                    <w:bottom w:val="none" w:sz="0" w:space="0" w:color="auto"/>
                    <w:right w:val="none" w:sz="0" w:space="0" w:color="auto"/>
                  </w:divBdr>
                </w:div>
                <w:div w:id="1964771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05348">
          <w:marLeft w:val="0"/>
          <w:marRight w:val="0"/>
          <w:marTop w:val="0"/>
          <w:marBottom w:val="0"/>
          <w:divBdr>
            <w:top w:val="none" w:sz="0" w:space="0" w:color="auto"/>
            <w:left w:val="none" w:sz="0" w:space="0" w:color="auto"/>
            <w:bottom w:val="none" w:sz="0" w:space="0" w:color="auto"/>
            <w:right w:val="none" w:sz="0" w:space="0" w:color="auto"/>
          </w:divBdr>
          <w:divsChild>
            <w:div w:id="357121781">
              <w:marLeft w:val="0"/>
              <w:marRight w:val="0"/>
              <w:marTop w:val="0"/>
              <w:marBottom w:val="0"/>
              <w:divBdr>
                <w:top w:val="none" w:sz="0" w:space="0" w:color="auto"/>
                <w:left w:val="none" w:sz="0" w:space="0" w:color="auto"/>
                <w:bottom w:val="none" w:sz="0" w:space="0" w:color="auto"/>
                <w:right w:val="none" w:sz="0" w:space="0" w:color="auto"/>
              </w:divBdr>
              <w:divsChild>
                <w:div w:id="1359356149">
                  <w:marLeft w:val="0"/>
                  <w:marRight w:val="0"/>
                  <w:marTop w:val="0"/>
                  <w:marBottom w:val="0"/>
                  <w:divBdr>
                    <w:top w:val="none" w:sz="0" w:space="0" w:color="auto"/>
                    <w:left w:val="none" w:sz="0" w:space="0" w:color="auto"/>
                    <w:bottom w:val="none" w:sz="0" w:space="0" w:color="auto"/>
                    <w:right w:val="none" w:sz="0" w:space="0" w:color="auto"/>
                  </w:divBdr>
                </w:div>
                <w:div w:id="1511946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061191">
          <w:marLeft w:val="0"/>
          <w:marRight w:val="0"/>
          <w:marTop w:val="0"/>
          <w:marBottom w:val="0"/>
          <w:divBdr>
            <w:top w:val="none" w:sz="0" w:space="0" w:color="auto"/>
            <w:left w:val="none" w:sz="0" w:space="0" w:color="auto"/>
            <w:bottom w:val="none" w:sz="0" w:space="0" w:color="auto"/>
            <w:right w:val="none" w:sz="0" w:space="0" w:color="auto"/>
          </w:divBdr>
          <w:divsChild>
            <w:div w:id="1928147348">
              <w:marLeft w:val="0"/>
              <w:marRight w:val="0"/>
              <w:marTop w:val="0"/>
              <w:marBottom w:val="0"/>
              <w:divBdr>
                <w:top w:val="none" w:sz="0" w:space="0" w:color="auto"/>
                <w:left w:val="none" w:sz="0" w:space="0" w:color="auto"/>
                <w:bottom w:val="none" w:sz="0" w:space="0" w:color="auto"/>
                <w:right w:val="none" w:sz="0" w:space="0" w:color="auto"/>
              </w:divBdr>
              <w:divsChild>
                <w:div w:id="2027100079">
                  <w:marLeft w:val="0"/>
                  <w:marRight w:val="0"/>
                  <w:marTop w:val="0"/>
                  <w:marBottom w:val="0"/>
                  <w:divBdr>
                    <w:top w:val="none" w:sz="0" w:space="0" w:color="auto"/>
                    <w:left w:val="none" w:sz="0" w:space="0" w:color="auto"/>
                    <w:bottom w:val="none" w:sz="0" w:space="0" w:color="auto"/>
                    <w:right w:val="none" w:sz="0" w:space="0" w:color="auto"/>
                  </w:divBdr>
                </w:div>
                <w:div w:id="747651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3186120">
          <w:marLeft w:val="0"/>
          <w:marRight w:val="0"/>
          <w:marTop w:val="0"/>
          <w:marBottom w:val="0"/>
          <w:divBdr>
            <w:top w:val="none" w:sz="0" w:space="0" w:color="auto"/>
            <w:left w:val="none" w:sz="0" w:space="0" w:color="auto"/>
            <w:bottom w:val="none" w:sz="0" w:space="0" w:color="auto"/>
            <w:right w:val="none" w:sz="0" w:space="0" w:color="auto"/>
          </w:divBdr>
          <w:divsChild>
            <w:div w:id="278028279">
              <w:marLeft w:val="0"/>
              <w:marRight w:val="0"/>
              <w:marTop w:val="0"/>
              <w:marBottom w:val="0"/>
              <w:divBdr>
                <w:top w:val="none" w:sz="0" w:space="0" w:color="auto"/>
                <w:left w:val="none" w:sz="0" w:space="0" w:color="auto"/>
                <w:bottom w:val="none" w:sz="0" w:space="0" w:color="auto"/>
                <w:right w:val="none" w:sz="0" w:space="0" w:color="auto"/>
              </w:divBdr>
              <w:divsChild>
                <w:div w:id="934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edeke@muk.d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D0C66E53FE8489616ED456E1D8D65" ma:contentTypeVersion="12" ma:contentTypeDescription="Ein neues Dokument erstellen." ma:contentTypeScope="" ma:versionID="018d0086b8cc24aa5ea2918ac1d8d4e1">
  <xsd:schema xmlns:xsd="http://www.w3.org/2001/XMLSchema" xmlns:xs="http://www.w3.org/2001/XMLSchema" xmlns:p="http://schemas.microsoft.com/office/2006/metadata/properties" xmlns:ns2="4effbfaf-e48c-44a7-9c97-a11d6891ffee" xmlns:ns3="46e1be06-b163-4e11-99c8-9fe396ff1094" targetNamespace="http://schemas.microsoft.com/office/2006/metadata/properties" ma:root="true" ma:fieldsID="04126f9c77c2c8b7dd3974d3c736517f" ns2:_="" ns3:_="">
    <xsd:import namespace="4effbfaf-e48c-44a7-9c97-a11d6891ffee"/>
    <xsd:import namespace="46e1be06-b163-4e11-99c8-9fe396ff10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fbfaf-e48c-44a7-9c97-a11d6891f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e1be06-b163-4e11-99c8-9fe396ff109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E7D85-40AA-4261-95D7-D427FCC809BB}"/>
</file>

<file path=customXml/itemProps2.xml><?xml version="1.0" encoding="utf-8"?>
<ds:datastoreItem xmlns:ds="http://schemas.openxmlformats.org/officeDocument/2006/customXml" ds:itemID="{851C4D4A-96F9-4720-A206-50B5D0C75772}"/>
</file>

<file path=customXml/itemProps3.xml><?xml version="1.0" encoding="utf-8"?>
<ds:datastoreItem xmlns:ds="http://schemas.openxmlformats.org/officeDocument/2006/customXml" ds:itemID="{7783577C-D202-499B-A40C-82532AB10A74}"/>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Börner</dc:creator>
  <cp:lastModifiedBy>Gesa Luedeke | Musik- und Kongresshalle Lübeck</cp:lastModifiedBy>
  <cp:revision>8</cp:revision>
  <cp:lastPrinted>2020-06-23T09:40:00Z</cp:lastPrinted>
  <dcterms:created xsi:type="dcterms:W3CDTF">2021-01-12T09:52:00Z</dcterms:created>
  <dcterms:modified xsi:type="dcterms:W3CDTF">2021-01-12T11:36:00Z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0x010100877D0C66E53FE8489616ED456E1D8D65</vt:lpwstr>
  </property>
</Properties>
</file>